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  <w:pBdr>
          <w:bottom w:val="single" w:sz="12" w:color="14304F"/>
        </w:pBdr>
      </w:pPr>
      <w:r>
        <w:rPr>
          <w:b/>
          <w:color w:val="14304F"/>
          <w:sz w:val="32"/>
          <w:rtl w:val="1"/>
          <w:rFonts w:ascii="Arial" w:hAnsi="Arial" w:cs="Arial"/>
          <w:bCs/>
          <w:szCs w:val="32"/>
        </w:rPr>
        <w:t>מערך שיעור: אינפלציה – כשהכסף שווה פחות</w:t>
      </w:r>
    </w:p>
    <w:p>
      <w:pPr>
        <w:bidi w:val="1"/>
        <w:jc w:val="right"/>
      </w:pPr>
      <w:r>
        <w:rPr>
          <w:b/>
          <w:color w:val="1D4470"/>
          <w:sz w:val="26"/>
          <w:rtl w:val="1"/>
          <w:rFonts w:ascii="Arial" w:hAnsi="Arial" w:cs="Arial"/>
          <w:bCs/>
          <w:szCs w:val="26"/>
        </w:rPr>
        <w:t>על השיעור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>קהל יעד:  ט׳ (חט״ב) ו- י׳–יב׳ (חט״ע) – מתג הרמה בראש אתר התלמידים משנה את השאלות, ההגדרות והמשימות. הסרטון (כ-4 דקות, עם כתוביות) הוא עמוד השדרה של השיעור, והעצירות בו בנויות לפי סדר הנושאים בסרטון.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>מטרות: התלמידים יגדירו אינפלציה ודפלציה; יסבירו מהו מדד המחירים לצרכן ומי מפרסם אותו; יחשבו שינוי באחוזים ושחיקה בכוח הקנייה; יבחינו בין שכר נומינלי לשכר ריאלי; יסבירו שלוש סיבות לעליית מחירים ואת תפקיד הריבית של בנק ישראל; יבחינו בין ירידה בקצב האינפלציה לבין ירידת מחירים.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>סרטון: אורן קלר (כפי שמופיע בפתיחת הסרטון). אפשר גם לפתוח את הסרטון בנפרד עם פרקים: קישור ישיר לזרם (מתנגן בתוך אתר השיעור).</w:t>
      </w:r>
    </w:p>
    <w:p>
      <w:pPr>
        <w:bidi w:val="1"/>
        <w:jc w:val="right"/>
      </w:pPr>
      <w:r>
        <w:rPr>
          <w:b/>
          <w:color w:val="1D4470"/>
          <w:sz w:val="26"/>
          <w:rtl w:val="1"/>
          <w:rFonts w:ascii="Arial" w:hAnsi="Arial" w:cs="Arial"/>
          <w:bCs/>
          <w:szCs w:val="26"/>
        </w:rPr>
        <w:t>⏱ מערך שיעור – 45 דקות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 xml:space="preserve">• </w:t>
      </w:r>
      <w:r>
        <w:rPr>
          <w:b w:val="0"/>
          <w:sz w:val="21"/>
          <w:rtl w:val="1"/>
          <w:rFonts w:ascii="Arial" w:hAnsi="Arial" w:cs="Arial"/>
          <w:szCs w:val="21"/>
        </w:rPr>
        <w:t xml:space="preserve">פתיחה (5 ד׳): </w:t>
      </w:r>
      <w:r>
        <w:rPr>
          <w:b w:val="0"/>
          <w:sz w:val="21"/>
          <w:rtl w:val="1"/>
          <w:rFonts w:ascii="Arial" w:hAnsi="Arial" w:cs="Arial"/>
          <w:szCs w:val="21"/>
        </w:rPr>
        <w:t>שאלת ה-100 ₪ של סבתא (לשונית 1) + שיחה בזוגות.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 xml:space="preserve">• </w:t>
      </w:r>
      <w:r>
        <w:rPr>
          <w:b w:val="0"/>
          <w:sz w:val="21"/>
          <w:rtl w:val="1"/>
          <w:rFonts w:ascii="Arial" w:hAnsi="Arial" w:cs="Arial"/>
          <w:szCs w:val="21"/>
        </w:rPr>
        <w:t xml:space="preserve">צפייה עם עצירות (15 ד׳): </w:t>
      </w:r>
      <w:r>
        <w:rPr>
          <w:b w:val="0"/>
          <w:sz w:val="21"/>
          <w:rtl w:val="1"/>
          <w:rFonts w:ascii="Arial" w:hAnsi="Arial" w:cs="Arial"/>
          <w:szCs w:val="21"/>
        </w:rPr>
        <w:t>לשונית 2 במצב מקרן. עוצרים ב-4–5 נקודות מרכזיות (0:45, 1:55, 2:27, 2:57, 3:29). תלמידים עונים בטלפון או בדף הצפייה.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 xml:space="preserve">• </w:t>
      </w:r>
      <w:r>
        <w:rPr>
          <w:b w:val="0"/>
          <w:sz w:val="21"/>
          <w:rtl w:val="1"/>
          <w:rFonts w:ascii="Arial" w:hAnsi="Arial" w:cs="Arial"/>
          <w:szCs w:val="21"/>
        </w:rPr>
        <w:t xml:space="preserve">מושגים (5 ד׳): </w:t>
      </w:r>
      <w:r>
        <w:rPr>
          <w:b w:val="0"/>
          <w:sz w:val="21"/>
          <w:rtl w:val="1"/>
          <w:rFonts w:ascii="Arial" w:hAnsi="Arial" w:cs="Arial"/>
          <w:szCs w:val="21"/>
        </w:rPr>
        <w:t>כרטיסי המושגים + 3–4 שאלות "מי אני?" בקול.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 xml:space="preserve">• </w:t>
      </w:r>
      <w:r>
        <w:rPr>
          <w:b w:val="0"/>
          <w:sz w:val="21"/>
          <w:rtl w:val="1"/>
          <w:rFonts w:ascii="Arial" w:hAnsi="Arial" w:cs="Arial"/>
          <w:szCs w:val="21"/>
        </w:rPr>
        <w:t xml:space="preserve">משימה (12 ד׳): </w:t>
      </w:r>
      <w:r>
        <w:rPr>
          <w:b w:val="0"/>
          <w:sz w:val="21"/>
          <w:rtl w:val="1"/>
          <w:rFonts w:ascii="Arial" w:hAnsi="Arial" w:cs="Arial"/>
          <w:szCs w:val="21"/>
        </w:rPr>
        <w:t>בזוגות – מחשבון "סל הקניות" (שני מוצרים שבדקו) + "נכון/לא נכון". מי שמסיים – סימולטור 100 ₪.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 xml:space="preserve">• </w:t>
      </w:r>
      <w:r>
        <w:rPr>
          <w:b w:val="0"/>
          <w:sz w:val="21"/>
          <w:rtl w:val="1"/>
          <w:rFonts w:ascii="Arial" w:hAnsi="Arial" w:cs="Arial"/>
          <w:szCs w:val="21"/>
        </w:rPr>
        <w:t xml:space="preserve">סיכום וכרטיס יציאה (8 ד׳): </w:t>
      </w:r>
      <w:r>
        <w:rPr>
          <w:b w:val="0"/>
          <w:sz w:val="21"/>
          <w:rtl w:val="1"/>
          <w:rFonts w:ascii="Arial" w:hAnsi="Arial" w:cs="Arial"/>
          <w:szCs w:val="21"/>
        </w:rPr>
        <w:t>חזרה להשערת הפתיחה, כרטיס יציאה (לשונית 9 או דף 4).</w:t>
      </w:r>
    </w:p>
    <w:p>
      <w:pPr>
        <w:bidi w:val="1"/>
        <w:jc w:val="right"/>
      </w:pPr>
      <w:r>
        <w:rPr>
          <w:b/>
          <w:color w:val="1D4470"/>
          <w:sz w:val="26"/>
          <w:rtl w:val="1"/>
          <w:rFonts w:ascii="Arial" w:hAnsi="Arial" w:cs="Arial"/>
          <w:bCs/>
          <w:szCs w:val="26"/>
        </w:rPr>
        <w:t>⏱ מערך שיעור – 90 דקות (שיעור כפול)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 xml:space="preserve">• </w:t>
      </w:r>
      <w:r>
        <w:rPr>
          <w:b w:val="0"/>
          <w:sz w:val="21"/>
          <w:rtl w:val="1"/>
          <w:rFonts w:ascii="Arial" w:hAnsi="Arial" w:cs="Arial"/>
          <w:szCs w:val="21"/>
        </w:rPr>
        <w:t xml:space="preserve">פתיחה (8 ד׳): </w:t>
      </w:r>
      <w:r>
        <w:rPr>
          <w:b w:val="0"/>
          <w:sz w:val="21"/>
          <w:rtl w:val="1"/>
          <w:rFonts w:ascii="Arial" w:hAnsi="Arial" w:cs="Arial"/>
          <w:szCs w:val="21"/>
        </w:rPr>
        <w:t>שאלת ה-100 ₪ + כל תלמיד כותב מחיר של מוצר שהוא זוכר שהתייקר.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 xml:space="preserve">• </w:t>
      </w:r>
      <w:r>
        <w:rPr>
          <w:b w:val="0"/>
          <w:sz w:val="21"/>
          <w:rtl w:val="1"/>
          <w:rFonts w:ascii="Arial" w:hAnsi="Arial" w:cs="Arial"/>
          <w:szCs w:val="21"/>
        </w:rPr>
        <w:t xml:space="preserve">צפייה עם כל 9 העצירות (20 ד׳): </w:t>
      </w:r>
      <w:r>
        <w:rPr>
          <w:b w:val="0"/>
          <w:sz w:val="21"/>
          <w:rtl w:val="1"/>
          <w:rFonts w:ascii="Arial" w:hAnsi="Arial" w:cs="Arial"/>
          <w:szCs w:val="21"/>
        </w:rPr>
        <w:t>דיון קצר בכל עצירה; תיעוד בדף הצפייה.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 xml:space="preserve">• </w:t>
      </w:r>
      <w:r>
        <w:rPr>
          <w:b w:val="0"/>
          <w:sz w:val="21"/>
          <w:rtl w:val="1"/>
          <w:rFonts w:ascii="Arial" w:hAnsi="Arial" w:cs="Arial"/>
          <w:szCs w:val="21"/>
        </w:rPr>
        <w:t xml:space="preserve">מושגים (10 ד׳): </w:t>
      </w:r>
      <w:r>
        <w:rPr>
          <w:b w:val="0"/>
          <w:sz w:val="21"/>
          <w:rtl w:val="1"/>
          <w:rFonts w:ascii="Arial" w:hAnsi="Arial" w:cs="Arial"/>
          <w:szCs w:val="21"/>
        </w:rPr>
        <w:t>כרטיסים, חידון "מי אני?", ודף התאמת מושגים.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 xml:space="preserve">• </w:t>
      </w:r>
      <w:r>
        <w:rPr>
          <w:b w:val="0"/>
          <w:sz w:val="21"/>
          <w:rtl w:val="1"/>
          <w:rFonts w:ascii="Arial" w:hAnsi="Arial" w:cs="Arial"/>
          <w:szCs w:val="21"/>
        </w:rPr>
        <w:t xml:space="preserve">תחנות בקבוצות (25 ד׳): </w:t>
      </w:r>
      <w:r>
        <w:rPr>
          <w:b w:val="0"/>
          <w:sz w:val="21"/>
          <w:rtl w:val="1"/>
          <w:rFonts w:ascii="Arial" w:hAnsi="Arial" w:cs="Arial"/>
          <w:szCs w:val="21"/>
        </w:rPr>
        <w:t>תחנה א׳ – סל הקניות + שכר נומינלי/ריאלי; תחנה ב׳ – מיון סיבה ותוצאה; תחנה ג׳ – כרטיסי "מה כדאי לעשות?"; תחנה ד׳ – סימולטור 100 ₪ (כולל 1984).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 xml:space="preserve">• </w:t>
      </w:r>
      <w:r>
        <w:rPr>
          <w:b w:val="0"/>
          <w:sz w:val="21"/>
          <w:rtl w:val="1"/>
          <w:rFonts w:ascii="Arial" w:hAnsi="Arial" w:cs="Arial"/>
          <w:szCs w:val="21"/>
        </w:rPr>
        <w:t xml:space="preserve">דף חישובים (12 ד׳): </w:t>
      </w:r>
      <w:r>
        <w:rPr>
          <w:b w:val="0"/>
          <w:sz w:val="21"/>
          <w:rtl w:val="1"/>
          <w:rFonts w:ascii="Arial" w:hAnsi="Arial" w:cs="Arial"/>
          <w:szCs w:val="21"/>
        </w:rPr>
        <w:t>דף 2 לפי הרמה.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 xml:space="preserve">• </w:t>
      </w:r>
      <w:r>
        <w:rPr>
          <w:b w:val="0"/>
          <w:sz w:val="21"/>
          <w:rtl w:val="1"/>
          <w:rFonts w:ascii="Arial" w:hAnsi="Arial" w:cs="Arial"/>
          <w:szCs w:val="21"/>
        </w:rPr>
        <w:t xml:space="preserve">דיון מסכם (10 ד׳): </w:t>
      </w:r>
      <w:r>
        <w:rPr>
          <w:b w:val="0"/>
          <w:sz w:val="21"/>
          <w:rtl w:val="1"/>
          <w:rFonts w:ascii="Arial" w:hAnsi="Arial" w:cs="Arial"/>
          <w:szCs w:val="21"/>
        </w:rPr>
        <w:t>שאלות הדיון למטה.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>• כרטיס יציאה (5 ד׳).</w:t>
      </w:r>
    </w:p>
    <w:p>
      <w:pPr>
        <w:bidi w:val="1"/>
        <w:jc w:val="right"/>
      </w:pPr>
      <w:r>
        <w:rPr>
          <w:b/>
          <w:color w:val="1D4470"/>
          <w:sz w:val="26"/>
          <w:rtl w:val="1"/>
          <w:rFonts w:ascii="Arial" w:hAnsi="Arial" w:cs="Arial"/>
          <w:bCs/>
          <w:szCs w:val="26"/>
        </w:rPr>
        <w:t>שאלות לדיון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>• למה הסרטון אומר ש"הכסף לא נעלם"? אז מה כן השתנה?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 xml:space="preserve">• </w:t>
      </w:r>
      <w:r>
        <w:rPr>
          <w:b w:val="0"/>
          <w:sz w:val="21"/>
          <w:rtl w:val="1"/>
          <w:rFonts w:ascii="Arial" w:hAnsi="Arial" w:cs="Arial"/>
          <w:szCs w:val="21"/>
        </w:rPr>
        <w:t xml:space="preserve">מי נפגע יותר מאינפלציה: </w:t>
      </w:r>
      <w:r>
        <w:rPr>
          <w:b w:val="0"/>
          <w:sz w:val="21"/>
          <w:rtl w:val="1"/>
          <w:rFonts w:ascii="Arial" w:hAnsi="Arial" w:cs="Arial"/>
          <w:szCs w:val="21"/>
        </w:rPr>
        <w:t>מי שחוסך במזומן בבית, מי שיש לו הלוואה, או מי ששכרו לא עולה? למה?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 xml:space="preserve">• </w:t>
      </w:r>
      <w:r>
        <w:rPr>
          <w:b w:val="0"/>
          <w:sz w:val="21"/>
          <w:rtl w:val="1"/>
          <w:rFonts w:ascii="Arial" w:hAnsi="Arial" w:cs="Arial"/>
          <w:szCs w:val="21"/>
        </w:rPr>
        <w:t xml:space="preserve">למה יעד האינפלציה בישראל הוא 1%–3% ולא 0%? (רמז: </w:t>
      </w:r>
      <w:r>
        <w:rPr>
          <w:b w:val="0"/>
          <w:sz w:val="21"/>
          <w:rtl w:val="1"/>
          <w:rFonts w:ascii="Arial" w:hAnsi="Arial" w:cs="Arial"/>
          <w:szCs w:val="21"/>
        </w:rPr>
        <w:t>מה הסרטון אומר על אינפלציה נמוכה ויציבה, ומה המשמעות של דפלציה?)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>• בנק ישראל צריך "לאזן בין יציבות מחירים לפעילות הכלכלית". מה המחיר של העלאת ריבית, ולמי?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>• בשנות ה-80 הייתה בישראל היפר-אינפלציה (445% ב-1984, לפי בנק ישראל). איך לדעתכם נראו החיים כשהמחירים השתנו כל כמה שבועות?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>• "האינפלציה ירדה" – למה כותרת כזו בחדשות עלולה לבלבל? איך הייתם מנסחים אותה מדויק יותר?</w:t>
      </w:r>
    </w:p>
    <w:p>
      <w:pPr>
        <w:bidi w:val="1"/>
        <w:jc w:val="right"/>
      </w:pPr>
      <w:r>
        <w:rPr>
          <w:b/>
          <w:color w:val="1D4470"/>
          <w:sz w:val="26"/>
          <w:rtl w:val="1"/>
          <w:rFonts w:ascii="Arial" w:hAnsi="Arial" w:cs="Arial"/>
          <w:bCs/>
          <w:szCs w:val="26"/>
        </w:rPr>
        <w:t>תשובות: נקודות העצירה בסרטון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 xml:space="preserve">• </w:t>
      </w:r>
      <w:r>
        <w:rPr>
          <w:b w:val="0"/>
          <w:sz w:val="21"/>
          <w:rtl w:val="1"/>
          <w:rFonts w:ascii="Arial" w:hAnsi="Arial" w:cs="Arial"/>
          <w:szCs w:val="21"/>
        </w:rPr>
        <w:t xml:space="preserve">משפחת כהן בקופה (0: </w:t>
      </w:r>
      <w:r>
        <w:rPr>
          <w:b w:val="0"/>
          <w:sz w:val="21"/>
          <w:rtl w:val="1"/>
          <w:rFonts w:ascii="Arial" w:hAnsi="Arial" w:cs="Arial"/>
          <w:szCs w:val="21"/>
        </w:rPr>
        <w:t>45)</w:t>
        <w:br/>
        <w:t>ט׳: מה קרה למשפחת כהן בקופה? האם הכסף שלהם נעלם?</w:t>
        <w:br/>
        <w:t>י׳–יב׳: הסבירו במילים שלכם את המושג "שחיקה בכוח הקנייה" ותנו דוגמה מחייכם.</w:t>
        <w:br/>
        <w:br/>
        <w:t xml:space="preserve"> הכסף לא נעלם – אבל באותו סכום אפשר לקנות פחות. אותם מוצרים עלו 550 ₪ במקום 500 ₪. זו שחיקה בכוח הקנייה.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 xml:space="preserve">• </w:t>
      </w:r>
      <w:r>
        <w:rPr>
          <w:b w:val="0"/>
          <w:sz w:val="21"/>
          <w:rtl w:val="1"/>
          <w:rFonts w:ascii="Arial" w:hAnsi="Arial" w:cs="Arial"/>
          <w:szCs w:val="21"/>
        </w:rPr>
        <w:t xml:space="preserve">מהי אינפלציה? (0: </w:t>
      </w:r>
      <w:r>
        <w:rPr>
          <w:b w:val="0"/>
          <w:sz w:val="21"/>
          <w:rtl w:val="1"/>
          <w:rFonts w:ascii="Arial" w:hAnsi="Arial" w:cs="Arial"/>
          <w:szCs w:val="21"/>
        </w:rPr>
        <w:t>58)</w:t>
        <w:br/>
        <w:t>ט׳: אם רק מחיר השוקולד עלה – האם זו אינפלציה? למה?</w:t>
        <w:br/>
        <w:t>י׳–יב׳: למה ההגדרה מדגישה "רמת המחירים הכללית" ו"לאורך זמן"? מה ההבדל בין התייקרות של מוצר אחד לבין אינפלציה?</w:t>
        <w:br/>
        <w:br/>
        <w:t xml:space="preserve"> לא. אינפלציה היא עלייה ברמת המחירים הכללית במשק לאורך זמן – של מוצרים ושירותים רבים, לא של מוצר אחד.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 xml:space="preserve">• </w:t>
      </w:r>
      <w:r>
        <w:rPr>
          <w:b w:val="0"/>
          <w:sz w:val="21"/>
          <w:rtl w:val="1"/>
          <w:rFonts w:ascii="Arial" w:hAnsi="Arial" w:cs="Arial"/>
          <w:szCs w:val="21"/>
        </w:rPr>
        <w:t xml:space="preserve">מדד המחירים לצרכן (1: </w:t>
      </w:r>
      <w:r>
        <w:rPr>
          <w:b w:val="0"/>
          <w:sz w:val="21"/>
          <w:rtl w:val="1"/>
          <w:rFonts w:ascii="Arial" w:hAnsi="Arial" w:cs="Arial"/>
          <w:szCs w:val="21"/>
        </w:rPr>
        <w:t>42)</w:t>
        <w:br/>
        <w:t>ט׳: מי מחשב את מדד המחירים לצרכן בישראל, וכל כמה זמן? כתבו 4 תחומים שנכללים בסל.</w:t>
        <w:br/>
        <w:t>י׳–יב׳: למה המדד בודק סל רחב (דיור, תחבורה, בריאות, חינוך...) ולא רק את עגלת הסופר? מה היה קורה אם היו מודדים רק מזון?</w:t>
        <w:br/>
        <w:br/>
        <w:t xml:space="preserve"> הלשכה המרכזית לסטטיסטיקה (הלמ"ס), מדי חודש. בסל: דיור, מזון, תחבורה ותקשורת, חינוך, תרבות ובידור, חשמל ומים, בריאות, הלבשה והנעלה ועוד.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 xml:space="preserve">• </w:t>
      </w:r>
      <w:r>
        <w:rPr>
          <w:b w:val="0"/>
          <w:sz w:val="21"/>
          <w:rtl w:val="1"/>
          <w:rFonts w:ascii="Arial" w:hAnsi="Arial" w:cs="Arial"/>
          <w:szCs w:val="21"/>
        </w:rPr>
        <w:t xml:space="preserve">חשבון קטן (1: </w:t>
      </w:r>
      <w:r>
        <w:rPr>
          <w:b w:val="0"/>
          <w:sz w:val="21"/>
          <w:rtl w:val="1"/>
          <w:rFonts w:ascii="Arial" w:hAnsi="Arial" w:cs="Arial"/>
          <w:szCs w:val="21"/>
        </w:rPr>
        <w:t>55)</w:t>
        <w:br/>
        <w:t>ט׳: הסל עלה מ-500 ₪ ל-550 ₪. בכמה אחוזים הוא התייקר?</w:t>
        <w:br/>
        <w:t>י׳–יב׳: הסל עלה מ-500 ₪ ל-550 ₪. בכמה אחוזים? ואם המדד כולו היה עולה כך – מה הייתה האינפלציה?</w:t>
        <w:br/>
        <w:br/>
        <w:t xml:space="preserve"> (550−500)÷500 = 0.1 → עלייה של 10%. אם כל המדד היה עולה כך – האינפלציה הייתה 10%.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 xml:space="preserve">• </w:t>
      </w:r>
      <w:r>
        <w:rPr>
          <w:b w:val="0"/>
          <w:sz w:val="21"/>
          <w:rtl w:val="1"/>
          <w:rFonts w:ascii="Arial" w:hAnsi="Arial" w:cs="Arial"/>
          <w:szCs w:val="21"/>
        </w:rPr>
        <w:t xml:space="preserve">למה המחירים עולים? (2: </w:t>
      </w:r>
      <w:r>
        <w:rPr>
          <w:b w:val="0"/>
          <w:sz w:val="21"/>
          <w:rtl w:val="1"/>
          <w:rFonts w:ascii="Arial" w:hAnsi="Arial" w:cs="Arial"/>
          <w:szCs w:val="21"/>
        </w:rPr>
        <w:t>27)</w:t>
        <w:br/>
        <w:t>ט׳: אילו שלוש סיבות לעליית מחירים הוצגו בסרטון?</w:t>
        <w:br/>
        <w:t>י׳–יב׳: תנו דוגמה משלכם לכל אחת משלוש הסיבות: ביקוש, עלויות ייצור ושער חליפין.</w:t>
        <w:br/>
        <w:br/>
        <w:t xml:space="preserve"> 1. ביקוש – הרבה קונים ומעט סחורה. 2. עלויות ייצור – חומרי גלם, חשמל והובלה מתייקרים. 3. שער החליפין – כשהשקל נחלש מול הדולר, מוצרים מיובאים מתייקרים.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 xml:space="preserve">• </w:t>
      </w:r>
      <w:r>
        <w:rPr>
          <w:b w:val="0"/>
          <w:sz w:val="21"/>
          <w:rtl w:val="1"/>
          <w:rFonts w:ascii="Arial" w:hAnsi="Arial" w:cs="Arial"/>
          <w:szCs w:val="21"/>
        </w:rPr>
        <w:t xml:space="preserve">יעד האינפלציה (2: </w:t>
      </w:r>
      <w:r>
        <w:rPr>
          <w:b w:val="0"/>
          <w:sz w:val="21"/>
          <w:rtl w:val="1"/>
          <w:rFonts w:ascii="Arial" w:hAnsi="Arial" w:cs="Arial"/>
          <w:szCs w:val="21"/>
        </w:rPr>
        <w:t>41)</w:t>
        <w:br/>
        <w:t>ט׳: מהו יעד האינפלציה בישראל?</w:t>
        <w:br/>
        <w:t>י׳–יב׳: למה אינפלציה גבוהה ובלתי צפויה מקשה על משפחות ועסקים? תנו דוגמה.</w:t>
        <w:br/>
        <w:br/>
        <w:t xml:space="preserve"> היעד: 1%–3% בשנה. אינפלציה גבוהה ולא צפויה מקשה לתכנן הוצאות, לקבוע מחירים ולחתום על חוזים.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 xml:space="preserve">• </w:t>
      </w:r>
      <w:r>
        <w:rPr>
          <w:b w:val="0"/>
          <w:sz w:val="21"/>
          <w:rtl w:val="1"/>
          <w:rFonts w:ascii="Arial" w:hAnsi="Arial" w:cs="Arial"/>
          <w:szCs w:val="21"/>
        </w:rPr>
        <w:t xml:space="preserve">שכר וכוח קנייה (2: </w:t>
      </w:r>
      <w:r>
        <w:rPr>
          <w:b w:val="0"/>
          <w:sz w:val="21"/>
          <w:rtl w:val="1"/>
          <w:rFonts w:ascii="Arial" w:hAnsi="Arial" w:cs="Arial"/>
          <w:szCs w:val="21"/>
        </w:rPr>
        <w:t>57)</w:t>
        <w:br/>
        <w:t>ט׳: השכר עלה ב-3% והמחירים עלו ב-5%. מה קרה לכוח הקנייה?</w:t>
        <w:br/>
        <w:t>י׳–יב׳: השכר הנומינלי עלה ב-3% והמחירים ב-5%. חשבו את השינוי בשכר הריאלי (בקירוב ובחישוב מדויק).</w:t>
        <w:br/>
        <w:br/>
        <w:t xml:space="preserve"> כוח הקנייה ירד – בערך ב-2% (3%−5%). בחישוב מדויק: 1.03÷1.05−1 ≈ −1.9%.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 xml:space="preserve">• </w:t>
      </w:r>
      <w:r>
        <w:rPr>
          <w:b w:val="0"/>
          <w:sz w:val="21"/>
          <w:rtl w:val="1"/>
          <w:rFonts w:ascii="Arial" w:hAnsi="Arial" w:cs="Arial"/>
          <w:szCs w:val="21"/>
        </w:rPr>
        <w:t xml:space="preserve">בנק ישראל והריבית (3: </w:t>
      </w:r>
      <w:r>
        <w:rPr>
          <w:b w:val="0"/>
          <w:sz w:val="21"/>
          <w:rtl w:val="1"/>
          <w:rFonts w:ascii="Arial" w:hAnsi="Arial" w:cs="Arial"/>
          <w:szCs w:val="21"/>
        </w:rPr>
        <w:t>19)</w:t>
        <w:br/>
        <w:t>ט׳: מה עשוי בנק ישראל לעשות כשהאינפלציה גבוהה מדי? למה?</w:t>
        <w:br/>
        <w:t>י׳–יב׳: הסבירו את שרשרת ההשפעה: העלאת ריבית ← ... ← האטה בעליית המחירים. ומה "המחיר" של הצעד הזה?</w:t>
        <w:br/>
        <w:br/>
        <w:t xml:space="preserve"> להעלות את הריבית. הלוואות מתייקרות ← אנשים ועסקים מצמצמים הוצאות ← הלחץ לעליית מחירים נחלש. המחיר: משכנתאות והלוואות מתייקרות, פחות השקעות, הצמיחה עלולה להאט.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 xml:space="preserve">• </w:t>
      </w:r>
      <w:r>
        <w:rPr>
          <w:b w:val="0"/>
          <w:sz w:val="21"/>
          <w:rtl w:val="1"/>
          <w:rFonts w:ascii="Arial" w:hAnsi="Arial" w:cs="Arial"/>
          <w:szCs w:val="21"/>
        </w:rPr>
        <w:t xml:space="preserve">כשהאינפלציה יורדת (3: </w:t>
      </w:r>
      <w:r>
        <w:rPr>
          <w:b w:val="0"/>
          <w:sz w:val="21"/>
          <w:rtl w:val="1"/>
          <w:rFonts w:ascii="Arial" w:hAnsi="Arial" w:cs="Arial"/>
          <w:szCs w:val="21"/>
        </w:rPr>
        <w:t>29)</w:t>
        <w:br/>
        <w:t>ט׳: האינפלציה ירדה מ-8% ל-2%. האם המחירים ירדו?</w:t>
        <w:br/>
        <w:t>י׳–יב׳: "האינפלציה ירדה" – האם פירוש הדבר שהמחירים ירדו? הסבירו את ההבדל בין ירידה באינפלציה לבין דפלציה.</w:t>
        <w:br/>
        <w:br/>
        <w:t xml:space="preserve"> לא! המחירים עדיין עולים – פשוט לאט יותר. ירידה במחירים עצמם נקראת דפלציה.</w:t>
      </w:r>
    </w:p>
    <w:p>
      <w:pPr>
        <w:bidi w:val="1"/>
        <w:jc w:val="right"/>
      </w:pPr>
      <w:r>
        <w:rPr>
          <w:b/>
          <w:color w:val="1D4470"/>
          <w:sz w:val="26"/>
          <w:rtl w:val="1"/>
          <w:rFonts w:ascii="Arial" w:hAnsi="Arial" w:cs="Arial"/>
          <w:bCs/>
          <w:szCs w:val="26"/>
        </w:rPr>
        <w:t>תשובות: נכון / לא נכון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>• אינפלציה היא עלייה ברמת המחירים הכללית במשק לאורך זמן. – נכון. נכון – זו ההגדרה מהסרטון.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>• אם מחיר השוקולד עלה, זו בהכרח אינפלציה. – לא נכון. לא נכון – מוצר אחד שהתייקר אינו אינפלציה. אינפלציה היא עלייה כללית במחירים של מוצרים ושירותים רבים.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>• בישראל, הלשכה המרכזית לסטטיסטיקה מחשבת ומפרסמת את מדד המחירים לצרכן מדי חודש. – נכון. נכון.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>• יעד האינפלציה בישראל הוא 0% – בלי עליית מחירים בכלל. – לא נכון. לא נכון – היעד הוא אינפלציה של 1% עד 3% בשנה.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>• כשהאינפלציה יורדת מ-8% ל-2%, המחירים יורדים. – לא נכון. לא נכון – המחירים ממשיכים לעלות, רק לאט יותר.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>• אם השכר עלה ב-3% והמחירים עלו ב-5%, כוח הקנייה ירד. – נכון. נכון – השכר הריאלי ירד בערך ב-2%.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>• כשבנק ישראל מעלה את הריבית, הלוואות ומשכנתאות עלולות להתייקר. – נכון. נכון – זה "המחיר" של המאבק באינפלציה.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>• כשהשקל נחלש מול הדולר, מוצרים מיובאים עלולים להתייקר – גם אם מחירם בחו"ל לא השתנה. – נכון. נכון – צריך יותר שקלים כדי לשלם את אותו מחיר בדולרים.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>• דפלציה היא ירידה מתמשכת ברמת המחירים הכללית. – נכון. נכון.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>• אינפלציה נמוכה ויציבה היא תמיד בעיה גדולה למשק. – לא נכון. לא נכון – לפי הסרטון, אינפלציה נמוכה ויציבה אינה בהכרח בעיה. הבעיה היא אינפלציה גבוהה ובלתי צפויה.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>• מדד המחירים לצרכן בודק רק מחירים של מוצרי מזון בסופר. – לא נכון (י׳–יב׳). לא נכון – הוא כולל גם דיור, תחבורה, חינוך, בריאות, חשמל ומים, תרבות ועוד.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>• ריבית ריאלית שווה בקירוב לריבית הנומינלית פחות האינפלציה. – נכון (י׳–יב׳). נכון – למשל ריבית של 3% ואינפלציה של 4% נותנות ריבית ריאלית של כ-‎−1%.</w:t>
      </w:r>
    </w:p>
    <w:p>
      <w:pPr>
        <w:bidi w:val="1"/>
        <w:jc w:val="right"/>
      </w:pPr>
      <w:r>
        <w:rPr>
          <w:b/>
          <w:color w:val="1D4470"/>
          <w:sz w:val="26"/>
          <w:rtl w:val="1"/>
          <w:rFonts w:ascii="Arial" w:hAnsi="Arial" w:cs="Arial"/>
          <w:bCs/>
          <w:szCs w:val="26"/>
        </w:rPr>
        <w:t>תשובות: מיון סיבה ותוצאה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>• לפני החג כולם רוצים לקנות מנגלים, והמלאי בחנויות מוגבל. → ביקוש גבוה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>• מחיר החשמל למפעלים עלה, והמחלבה העלתה את מחיר הגבינה. → עלויות ייצור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>• השקל נחלש מול הדולר, ומחירי הטלפונים המיובאים עלו. → שער חליפין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>• מחיר הדלק עלה, וחברת המשלוחים העלתה את מחיר המשלוח. → עלויות ייצור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>• אחרי סרטון ויראלי כולם רוצים את אותו קרם, והוא אוזל מהמדפים. → ביקוש גבוה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>• טיסה לחו"ל שמחירה נקבע בדולרים עולה יותר שקלים מבשנה שעברה. → שער חליפין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>• מחיר הקמח עלה, והמאפייה העלתה את מחיר הלחם. → עלויות ייצור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>• יש מעט מקומות בהופעה מבוקשת, והכרטיסים נמכרים במחיר גבוה. → ביקוש גבוה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>• בנק ישראל העלה את הריבית, ומשפחות דוחות קניית רכב חדש. → בולם את עליית המחירים (י׳–יב׳)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>• השקל התחזק מול הדולר, ומוצרים מיובאים הוזלו. → בולם את עליית המחירים (י׳–יב׳)</w:t>
      </w:r>
    </w:p>
    <w:p>
      <w:pPr>
        <w:bidi w:val="1"/>
        <w:jc w:val="right"/>
      </w:pPr>
      <w:r>
        <w:rPr>
          <w:b/>
          <w:color w:val="1D4470"/>
          <w:sz w:val="26"/>
          <w:rtl w:val="1"/>
          <w:rFonts w:ascii="Arial" w:hAnsi="Arial" w:cs="Arial"/>
          <w:bCs/>
          <w:szCs w:val="26"/>
        </w:rPr>
        <w:t>תשובות: מה כדאי לעשות?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>• יש לך 1,000 ₪ במזומן בקופסה בבית, והאינפלציה היא כ-4% בשנה. מה כדאי לעשות? → לבדוק עם ההורים חיסכון שנותן ריבית, ולהשוות את הריבית לאינפלציה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>• בעבודה במשמרות קיבלת העלאה של 2% בשכר. באותה שנה המחירים עלו ב-4%. מה נכון? → כוח הקנייה שלי ירד בערך ב-2%, וכדאי לבדוק מחדש את התקציב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>• משפחה עם הלוואה בריבית משתנה שומעת שבנק ישראל העלה את הריבית. מה כדאי לה לעשות? → לבדוק כמה ההחזר החודשי עלול לעלות, ולהתאים את התקציב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>• מחירי הירקות קפצו החודש. מה הכי נבון? → להשוות מחירים בין חנויות ולבחור גם ירקות עונתיים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>• מתוכננת טיסה משפחתית לחו"ל בעוד חצי שנה, והשקל נחלש מול הדולר. מה כדאי להבין? → שהטיסה והשהייה עלולות לעלות יותר בשקלים, ולכן כדאי לתכנן תקציב עם "כרית ביטחון" (י׳–יב׳)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>• בחוזה שכירות כתוב ששכר הדירה "צמוד למדד". המדד עלה ב-3% בשנה. מה יקרה? → שכר הדירה עשוי לעלות בהתאם לעליית המדד (י׳–יב׳)</w:t>
      </w:r>
    </w:p>
    <w:p>
      <w:pPr>
        <w:bidi w:val="1"/>
        <w:jc w:val="right"/>
      </w:pPr>
      <w:r>
        <w:rPr>
          <w:b/>
          <w:color w:val="1D4470"/>
          <w:sz w:val="26"/>
          <w:rtl w:val="1"/>
          <w:rFonts w:ascii="Arial" w:hAnsi="Arial" w:cs="Arial"/>
          <w:bCs/>
          <w:szCs w:val="26"/>
        </w:rPr>
        <w:t>תשובות: חישובים וכרטיס יציאה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 xml:space="preserve">• </w:t>
      </w:r>
      <w:r>
        <w:rPr>
          <w:b w:val="0"/>
          <w:sz w:val="21"/>
          <w:rtl w:val="1"/>
          <w:rFonts w:ascii="Arial" w:hAnsi="Arial" w:cs="Arial"/>
          <w:szCs w:val="21"/>
        </w:rPr>
        <w:t xml:space="preserve">500 ← 550: </w:t>
      </w:r>
      <w:r>
        <w:rPr>
          <w:b w:val="0"/>
          <w:sz w:val="21"/>
          <w:rtl w:val="1"/>
          <w:rFonts w:ascii="Arial" w:hAnsi="Arial" w:cs="Arial"/>
          <w:szCs w:val="21"/>
        </w:rPr>
        <w:t>(550−500)÷500 = 10%.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 xml:space="preserve">• </w:t>
      </w:r>
      <w:r>
        <w:rPr>
          <w:b w:val="0"/>
          <w:sz w:val="21"/>
          <w:rtl w:val="1"/>
          <w:rFonts w:ascii="Arial" w:hAnsi="Arial" w:cs="Arial"/>
          <w:szCs w:val="21"/>
        </w:rPr>
        <w:t xml:space="preserve">40 ← 46 ₪: </w:t>
      </w:r>
      <w:r>
        <w:rPr>
          <w:b w:val="0"/>
          <w:sz w:val="21"/>
          <w:rtl w:val="1"/>
          <w:rFonts w:ascii="Arial" w:hAnsi="Arial" w:cs="Arial"/>
          <w:szCs w:val="21"/>
        </w:rPr>
        <w:t>15%.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 xml:space="preserve">• </w:t>
      </w:r>
      <w:r>
        <w:rPr>
          <w:b w:val="0"/>
          <w:sz w:val="21"/>
          <w:rtl w:val="1"/>
          <w:rFonts w:ascii="Arial" w:hAnsi="Arial" w:cs="Arial"/>
          <w:szCs w:val="21"/>
        </w:rPr>
        <w:t xml:space="preserve">שכר +3%, מחירים +5%: </w:t>
      </w:r>
      <w:r>
        <w:rPr>
          <w:b w:val="0"/>
          <w:sz w:val="21"/>
          <w:rtl w:val="1"/>
          <w:rFonts w:ascii="Arial" w:hAnsi="Arial" w:cs="Arial"/>
          <w:szCs w:val="21"/>
        </w:rPr>
        <w:t>השכר הריאלי ירד בכ-2% (מדויק: 1.03÷1.05−1 ≈ ‎−1.9%).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 xml:space="preserve">• </w:t>
      </w:r>
      <w:r>
        <w:rPr>
          <w:b w:val="0"/>
          <w:sz w:val="21"/>
          <w:rtl w:val="1"/>
          <w:rFonts w:ascii="Arial" w:hAnsi="Arial" w:cs="Arial"/>
          <w:szCs w:val="21"/>
        </w:rPr>
        <w:t xml:space="preserve">שכר +4%, מחירים +6%: </w:t>
      </w:r>
      <w:r>
        <w:rPr>
          <w:b w:val="0"/>
          <w:sz w:val="21"/>
          <w:rtl w:val="1"/>
          <w:rFonts w:ascii="Arial" w:hAnsi="Arial" w:cs="Arial"/>
          <w:szCs w:val="21"/>
        </w:rPr>
        <w:t>ירד בכ-2% (מדויק ≈ ‎−1.9%).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 xml:space="preserve">• </w:t>
      </w:r>
      <w:r>
        <w:rPr>
          <w:b w:val="0"/>
          <w:sz w:val="21"/>
          <w:rtl w:val="1"/>
          <w:rFonts w:ascii="Arial" w:hAnsi="Arial" w:cs="Arial"/>
          <w:szCs w:val="21"/>
        </w:rPr>
        <w:t xml:space="preserve">100 ₪ באינפלציה 5% לשנה: </w:t>
      </w:r>
      <w:r>
        <w:rPr>
          <w:b w:val="0"/>
          <w:sz w:val="21"/>
          <w:rtl w:val="1"/>
          <w:rFonts w:ascii="Arial" w:hAnsi="Arial" w:cs="Arial"/>
          <w:szCs w:val="21"/>
        </w:rPr>
        <w:t>כוח קנייה כ-95.24 ₪.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 xml:space="preserve">• </w:t>
      </w:r>
      <w:r>
        <w:rPr>
          <w:b w:val="0"/>
          <w:sz w:val="21"/>
          <w:rtl w:val="1"/>
          <w:rFonts w:ascii="Arial" w:hAnsi="Arial" w:cs="Arial"/>
          <w:szCs w:val="21"/>
        </w:rPr>
        <w:t xml:space="preserve">1,000 ₪ באינפלציה של 4% במשך 3 שנים: </w:t>
      </w:r>
      <w:r>
        <w:rPr>
          <w:b w:val="0"/>
          <w:sz w:val="21"/>
          <w:rtl w:val="1"/>
          <w:rFonts w:ascii="Arial" w:hAnsi="Arial" w:cs="Arial"/>
          <w:szCs w:val="21"/>
        </w:rPr>
        <w:t>1,000×1.04³ ≈ 1,124.86 ₪.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 xml:space="preserve">• </w:t>
      </w:r>
      <w:r>
        <w:rPr>
          <w:b w:val="0"/>
          <w:sz w:val="21"/>
          <w:rtl w:val="1"/>
          <w:rFonts w:ascii="Arial" w:hAnsi="Arial" w:cs="Arial"/>
          <w:szCs w:val="21"/>
        </w:rPr>
        <w:t xml:space="preserve">כלל ה-70 באינפלציה 7%: </w:t>
      </w:r>
      <w:r>
        <w:rPr>
          <w:b w:val="0"/>
          <w:sz w:val="21"/>
          <w:rtl w:val="1"/>
          <w:rFonts w:ascii="Arial" w:hAnsi="Arial" w:cs="Arial"/>
          <w:szCs w:val="21"/>
        </w:rPr>
        <w:t>כ-10 שנים להכפלת המחירים (מדויק ≈ 10.2).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 xml:space="preserve">• </w:t>
      </w:r>
      <w:r>
        <w:rPr>
          <w:b w:val="0"/>
          <w:sz w:val="21"/>
          <w:rtl w:val="1"/>
          <w:rFonts w:ascii="Arial" w:hAnsi="Arial" w:cs="Arial"/>
          <w:szCs w:val="21"/>
        </w:rPr>
        <w:t xml:space="preserve">ריבית בחיסכון 3% ואינפלציה 4%: </w:t>
      </w:r>
      <w:r>
        <w:rPr>
          <w:b w:val="0"/>
          <w:sz w:val="21"/>
          <w:rtl w:val="1"/>
          <w:rFonts w:ascii="Arial" w:hAnsi="Arial" w:cs="Arial"/>
          <w:szCs w:val="21"/>
        </w:rPr>
        <w:t>ריבית ריאלית כ-‎−1% (מדויק ≈ ‎−0.96%).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>התשובות המלאות לדפי העבודה נמצאות במפתח התשובות (PDF + Word) בעמוד הקבצים.</w:t>
      </w:r>
    </w:p>
    <w:p>
      <w:pPr>
        <w:bidi w:val="1"/>
        <w:jc w:val="right"/>
      </w:pPr>
      <w:r>
        <w:rPr>
          <w:b/>
          <w:color w:val="1D4470"/>
          <w:sz w:val="26"/>
          <w:rtl w:val="1"/>
          <w:rFonts w:ascii="Arial" w:hAnsi="Arial" w:cs="Arial"/>
          <w:bCs/>
          <w:szCs w:val="26"/>
        </w:rPr>
        <w:t>עובדות ומקורות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 xml:space="preserve">• </w:t>
      </w:r>
      <w:r>
        <w:rPr>
          <w:b w:val="0"/>
          <w:sz w:val="21"/>
          <w:rtl w:val="1"/>
          <w:rFonts w:ascii="Arial" w:hAnsi="Arial" w:cs="Arial"/>
          <w:szCs w:val="21"/>
        </w:rPr>
        <w:t xml:space="preserve">יעד האינפלציה בישראל: </w:t>
      </w:r>
      <w:r>
        <w:rPr>
          <w:b w:val="0"/>
          <w:sz w:val="21"/>
          <w:rtl w:val="1"/>
          <w:rFonts w:ascii="Arial" w:hAnsi="Arial" w:cs="Arial"/>
          <w:szCs w:val="21"/>
        </w:rPr>
        <w:t>1%–3% בשנה – החלטת ממשלה מאוגוסט 2000, בתוקף מ-2003. בנק ישראל – ניהול המדיניות המוניטרית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 xml:space="preserve">• </w:t>
      </w:r>
      <w:r>
        <w:rPr>
          <w:b w:val="0"/>
          <w:sz w:val="21"/>
          <w:rtl w:val="1"/>
          <w:rFonts w:ascii="Arial" w:hAnsi="Arial" w:cs="Arial"/>
          <w:szCs w:val="21"/>
        </w:rPr>
        <w:t xml:space="preserve">מדד המחירים לצרכן: </w:t>
      </w:r>
      <w:r>
        <w:rPr>
          <w:b w:val="0"/>
          <w:sz w:val="21"/>
          <w:rtl w:val="1"/>
          <w:rFonts w:ascii="Arial" w:hAnsi="Arial" w:cs="Arial"/>
          <w:szCs w:val="21"/>
        </w:rPr>
        <w:t>מתפרסם ע״י הלשכה המרכזית לסטטיסטיקה ב-15 בכל חודש, על החודש הקודם. הלמ״ס – תחזית פרסום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>• בשנת 2025 עלה מדד המחירים לצרכן ב-2.6% (הלמ״ס, הודעה על מדד דצמבר 2025).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 xml:space="preserve">• </w:t>
      </w:r>
      <w:r>
        <w:rPr>
          <w:b w:val="0"/>
          <w:sz w:val="21"/>
          <w:rtl w:val="1"/>
          <w:rFonts w:ascii="Arial" w:hAnsi="Arial" w:cs="Arial"/>
          <w:szCs w:val="21"/>
        </w:rPr>
        <w:t xml:space="preserve">ריבית בנק ישראל: </w:t>
      </w:r>
      <w:r>
        <w:rPr>
          <w:b w:val="0"/>
          <w:sz w:val="21"/>
          <w:rtl w:val="1"/>
          <w:rFonts w:ascii="Arial" w:hAnsi="Arial" w:cs="Arial"/>
          <w:szCs w:val="21"/>
        </w:rPr>
        <w:t>3.25% (החלטה מ-21.10.2026; משתנה מעת לעת). בנק ישראל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 xml:space="preserve">• </w:t>
      </w:r>
      <w:r>
        <w:rPr>
          <w:b w:val="0"/>
          <w:sz w:val="21"/>
          <w:rtl w:val="1"/>
          <w:rFonts w:ascii="Arial" w:hAnsi="Arial" w:cs="Arial"/>
          <w:szCs w:val="21"/>
        </w:rPr>
        <w:t xml:space="preserve">היפר-אינפלציה: </w:t>
      </w:r>
      <w:r>
        <w:rPr>
          <w:b w:val="0"/>
          <w:sz w:val="21"/>
          <w:rtl w:val="1"/>
          <w:rFonts w:ascii="Arial" w:hAnsi="Arial" w:cs="Arial"/>
          <w:szCs w:val="21"/>
        </w:rPr>
        <w:t>445% ב-1984; ב-1985 הוכנס השקל החדש (שקל חדש = 1,000 שקלים ישנים). בנקיפדיה – היפר-אינפלציה</w:t>
      </w:r>
    </w:p>
    <w:p>
      <w:pPr>
        <w:bidi w:val="1"/>
        <w:spacing w:after="60"/>
        <w:jc w:val="right"/>
      </w:pPr>
      <w:r>
        <w:rPr>
          <w:b w:val="0"/>
          <w:sz w:val="21"/>
          <w:rtl w:val="1"/>
          <w:rFonts w:ascii="Arial" w:hAnsi="Arial" w:cs="Arial"/>
          <w:szCs w:val="21"/>
        </w:rPr>
        <w:t>• מחירי המוצרים במחשבון "סל הקניות" הם לדוגמה בלבד, לא נתונים רשמיים.</w:t>
      </w:r>
    </w:p>
    <w:sectPr w:rsidR="00FC693F" w:rsidRPr="0006063C" w:rsidSect="00034616">
      <w:footerReference w:type="default" r:id="rId9"/>
      <w:pgSz w:w="11906" w:h="16838"/>
      <w:pgMar w:top="850" w:right="1020" w:bottom="907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bidi w:val="1"/>
    </w:pPr>
    <w:r>
      <w:drawing>
        <wp:inline xmlns:a="http://schemas.openxmlformats.org/drawingml/2006/main" xmlns:pic="http://schemas.openxmlformats.org/drawingml/2006/picture">
          <wp:extent cx="360000" cy="36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000" cy="360000"/>
                  </a:xfrm>
                  <a:prstGeom prst="rect"/>
                </pic:spPr>
              </pic:pic>
            </a:graphicData>
          </a:graphic>
        </wp:inline>
      </w:drawing>
    </w:r>
    <w:r>
      <w:rPr>
        <w:b w:val="0"/>
        <w:color w:val="55627A"/>
        <w:sz w:val="18"/>
        <w:rtl w:val="1"/>
        <w:rFonts w:ascii="Arial" w:hAnsi="Arial" w:cs="Arial"/>
        <w:szCs w:val="18"/>
      </w:rPr>
      <w:t xml:space="preserve">  יצרה: רוית ראש בן ישי · אינפלציה – כשהכסף שווה פחות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